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-467360</wp:posOffset>
            </wp:positionH>
            <wp:positionV relativeFrom="paragraph">
              <wp:posOffset>-532130</wp:posOffset>
            </wp:positionV>
            <wp:extent cx="6232525" cy="906780"/>
            <wp:effectExtent l="0" t="0" r="0" b="0"/>
            <wp:wrapSquare wrapText="bothSides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89715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8"/>
          <w:szCs w:val="18"/>
        </w:rPr>
        <w:t>ŠKOLNÍ DRUŽINA PŘI ZÁKLADNÍ ŠKOLE FLORIÁNA BAYERA, ŠTRAMBERSKÁ 189,KOPŘIVNICE, PŘÍSPĚVKOVÁ ORGANIZACE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eastAsia="Times New Roman"/>
          <w:b/>
          <w:b/>
          <w:sz w:val="40"/>
          <w:szCs w:val="40"/>
          <w:u w:val="single"/>
        </w:rPr>
      </w:pPr>
      <w:r>
        <w:rPr>
          <w:rFonts w:eastAsia="Times New Roman" w:ascii="Times New Roman" w:hAnsi="Times New Roman"/>
          <w:b/>
          <w:color w:val="000000"/>
          <w:sz w:val="40"/>
          <w:szCs w:val="40"/>
          <w:u w:val="single"/>
        </w:rPr>
        <w:t>Režim a chování žáků ve ŠD 2021/2022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/>
          <w:b/>
          <w:b/>
          <w:color w:val="000000"/>
          <w:sz w:val="28"/>
          <w:szCs w:val="28"/>
          <w:u w:val="single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u w:val="single"/>
        </w:rPr>
      </w:r>
    </w:p>
    <w:p>
      <w:pPr>
        <w:pStyle w:val="ListParagraph"/>
        <w:spacing w:lineRule="auto" w:line="240" w:before="280" w:after="280"/>
        <w:jc w:val="both"/>
        <w:rPr>
          <w:rFonts w:ascii="Times New Roman" w:hAnsi="Times New Roman" w:eastAsia="Times New Roman"/>
          <w:b/>
          <w:b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  <w:t>I. Provoz školní družiny</w:t>
      </w:r>
    </w:p>
    <w:p>
      <w:pPr>
        <w:pStyle w:val="ListParagraph"/>
        <w:spacing w:lineRule="auto" w:line="240" w:before="280" w:after="28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ListParagraph"/>
        <w:spacing w:lineRule="auto" w:line="240" w:before="280" w:after="280"/>
        <w:jc w:val="both"/>
        <w:rPr>
          <w:color w:val="000000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  <w:t>Ranní provoz</w:t>
      </w:r>
    </w:p>
    <w:p>
      <w:pPr>
        <w:pStyle w:val="ListParagraph"/>
        <w:spacing w:lineRule="auto" w:line="240" w:before="280" w:after="28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Probíhá ve školní družině v budově základní školy, kmenové třídě v prvním patře, tělocvičně ZŠ od 6:00-8:00 hodin, dále od 7:50-8:50 ( pro děti, kterým začíná výuka v 8:55 hodin). </w:t>
      </w:r>
    </w:p>
    <w:p>
      <w:pPr>
        <w:pStyle w:val="ListParagraph"/>
        <w:spacing w:lineRule="auto" w:line="240" w:before="280" w:after="28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V 7:50 hodin přecházejí děti do svých tříd za přítomnosti ranní služby.</w:t>
      </w:r>
    </w:p>
    <w:p>
      <w:pPr>
        <w:pStyle w:val="ListParagraph"/>
        <w:spacing w:lineRule="auto" w:line="240" w:before="280" w:after="28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ListParagraph"/>
        <w:spacing w:lineRule="auto" w:line="240" w:before="280" w:after="280"/>
        <w:jc w:val="both"/>
        <w:rPr>
          <w:rFonts w:ascii="Times New Roman" w:hAnsi="Times New Roman" w:eastAsia="Times New Roman"/>
          <w:b/>
          <w:b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  <w:t>Odpolední provoz</w:t>
      </w:r>
    </w:p>
    <w:p>
      <w:pPr>
        <w:pStyle w:val="ListParagraph"/>
        <w:spacing w:lineRule="auto" w:line="240" w:before="280" w:after="28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Doba provozu: 11:40 - 16:00, oddělení školní družiny 1,2,3,4.</w:t>
      </w:r>
    </w:p>
    <w:p>
      <w:pPr>
        <w:pStyle w:val="ListParagraph"/>
        <w:spacing w:before="280" w:after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>Ukončení výuky v 11:40 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 ukončení výuky jsou žáci předáni vychovatelkám školní družiny. Před převodem na oběd jsou využívány prostory kmenových tříd základní školy dle stanoveného rozvrhu místností (příloha), tělocvična základní školy, zahrada (podle počasí). V době mezi ukončením výuky a odchodem žáků/žákyň na stravování probíhá spontánní činnost.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eastAsia="Times New Roman" w:ascii="Times New Roman" w:hAnsi="Times New Roman"/>
          <w:color w:val="000000"/>
        </w:rPr>
        <w:t xml:space="preserve">  </w:t>
      </w: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  <w:t>Ukončení výuky ve 12:35 :</w:t>
      </w:r>
    </w:p>
    <w:p>
      <w:pPr>
        <w:pStyle w:val="ListParagraph"/>
        <w:spacing w:before="0" w:after="0"/>
        <w:jc w:val="both"/>
        <w:rPr>
          <w:rFonts w:ascii="Times New Roman" w:hAnsi="Times New Roman" w:eastAsia="Times New Roman"/>
          <w:b/>
          <w:b/>
          <w:color w:val="000000"/>
          <w:u w:val="single"/>
        </w:rPr>
      </w:pPr>
      <w:r>
        <w:rPr>
          <w:rFonts w:eastAsia="Times New Roman" w:ascii="Times New Roman" w:hAnsi="Times New Roman"/>
          <w:b/>
          <w:color w:val="000000"/>
          <w:u w:val="single"/>
        </w:rPr>
      </w:r>
    </w:p>
    <w:p>
      <w:pPr>
        <w:pStyle w:val="ListParagraph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Po ukončení výuky jsou žáci předáni vychovatelkám, popř. asistentkám školní družiny. </w:t>
      </w:r>
    </w:p>
    <w:p>
      <w:pPr>
        <w:pStyle w:val="ListParagraph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Stravování dětí  – zajišťují vychovatelky, asistentky. Ve 12: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odchod žáků do </w:t>
      </w:r>
      <w:r>
        <w:rPr>
          <w:rFonts w:eastAsia="Times New Roman" w:ascii="Times New Roman" w:hAnsi="Times New Roman"/>
          <w:color w:val="000000"/>
        </w:rPr>
        <w:t xml:space="preserve">MŠ a ZŠ speciální Motýlek, Kopřivnice </w:t>
      </w:r>
      <w:r>
        <w:rPr>
          <w:rFonts w:eastAsia="Times New Roman" w:ascii="Times New Roman" w:hAnsi="Times New Roman"/>
          <w:color w:val="000000"/>
        </w:rPr>
        <w:t>ve 2 skupinách. První skupina ve 12:45 hodin, druhá skupina ve 13:00 hodin.</w:t>
      </w:r>
      <w:r>
        <w:rPr>
          <w:rFonts w:eastAsia="Times New Roman" w:ascii="Times New Roman" w:hAnsi="Times New Roman"/>
          <w:color w:val="000000"/>
        </w:rPr>
        <w:t>.</w:t>
      </w:r>
    </w:p>
    <w:p>
      <w:pPr>
        <w:pStyle w:val="ListParagraph"/>
        <w:spacing w:before="280" w:after="28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  <w:color w:val="000000"/>
        </w:rPr>
        <w:t>Po odstravování převod žáků zpět do základní školy, odpolední činnost probíhá v kmenových  učebnách základní školy, které se nacházejí v 1. patře a 2. patře základní školy: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before="280" w:after="28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</w:rPr>
        <w:t>oddělení –   II. třída, 1. patro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before="280" w:after="28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</w:rPr>
        <w:t>oddělení -  III. třída, 1. patro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before="280" w:after="280"/>
        <w:jc w:val="both"/>
        <w:rPr>
          <w:color w:val="000000"/>
        </w:rPr>
      </w:pPr>
      <w:bookmarkStart w:id="0" w:name="_GoBack"/>
      <w:bookmarkEnd w:id="0"/>
      <w:r>
        <w:rPr>
          <w:rFonts w:eastAsia="Times New Roman" w:ascii="Times New Roman" w:hAnsi="Times New Roman"/>
          <w:color w:val="000000"/>
        </w:rPr>
        <w:t>oddělení –  IX třída, 2. patro</w:t>
      </w:r>
    </w:p>
    <w:p>
      <w:pPr>
        <w:pStyle w:val="ListParagraph"/>
        <w:numPr>
          <w:ilvl w:val="0"/>
          <w:numId w:val="2"/>
        </w:numPr>
        <w:shd w:val="clear" w:color="auto" w:fill="FFFFFF" w:themeFill="background1"/>
        <w:spacing w:before="280" w:after="28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</w:rPr>
        <w:t>oddělení –   V. třída, 2. patro</w:t>
      </w:r>
    </w:p>
    <w:p>
      <w:pPr>
        <w:pStyle w:val="ListParagraph"/>
        <w:spacing w:before="280" w:after="280"/>
        <w:ind w:left="108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  <w:t>Ukončení výuky ve  13:30, 15:35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ListParagraph"/>
        <w:spacing w:lineRule="auto" w:line="240" w:before="0" w:after="0"/>
        <w:jc w:val="both"/>
        <w:rPr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 ukončení výuky  ve 13:30 a doučování stravují žáky/žákyně pedagogové školy, asistentky a to dle určeného rozvrhu dozoru. Po odstravování předávají žáky/žákyně vyučující popř. asistentky v učebně školní družiny nebo v prostoru, kde se školní družina v dané chvíli nachází vychovatelkám, asistentkám školní družiny.</w:t>
      </w:r>
    </w:p>
    <w:p>
      <w:pPr>
        <w:pStyle w:val="Normal"/>
        <w:spacing w:before="0" w:after="0"/>
        <w:ind w:left="708" w:hanging="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</w:rPr>
        <w:t>Dle týdenního plánu ŠD jsou dále využívány pro odpolední činnost prostory cvičné           kuchyně,tělocvičny,PCučebny,zahrada.</w:t>
      </w:r>
      <w:r>
        <w:rPr>
          <w:color w:val="000000"/>
        </w:rPr>
        <w:t xml:space="preserve">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Převod ze ZŠ do jídelny MŠ a ZŠ Motýlek – na základě rozpisu služeb. V době nepřítomnosti určené vychovatelky dle rozpisu služeb je určen k převodu dětí zástup vedoucí vychovatelkou či vedením školy a to na základě domluvy s vedením školy. </w:t>
      </w:r>
    </w:p>
    <w:p>
      <w:pPr>
        <w:pStyle w:val="Normal"/>
        <w:spacing w:lineRule="auto" w:line="240" w:before="280" w:after="280"/>
        <w:jc w:val="both"/>
        <w:rPr>
          <w:i/>
          <w:i/>
          <w:highlight w:val="white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  <w:u w:val="single"/>
        </w:rPr>
        <w:t>Převody žáků mezi družinou a MŠ , ZŠ Motýlek probíhají za dodržení všech bezpečnostních podmínek. Žáci/žákyně jsou upozorněni na dodržování bezpečnosti a chování vždy                                před samotným převodem. Při ukončení výuky všech žáků je dozor posílen  ( např. změna v rozvrhu, zkrácení výuky).</w:t>
      </w:r>
    </w:p>
    <w:p>
      <w:pPr>
        <w:pStyle w:val="ListParagraph"/>
        <w:spacing w:lineRule="auto" w:line="240" w:before="280" w:after="280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ListParagraph"/>
        <w:spacing w:lineRule="auto" w:line="240" w:before="280" w:after="28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</w:rPr>
        <w:t xml:space="preserve">II. Činnost školní družiny </w:t>
      </w:r>
      <w:r>
        <w:rPr>
          <w:rFonts w:eastAsia="Times New Roman" w:ascii="Times New Roman" w:hAnsi="Times New Roman"/>
          <w:color w:val="000000"/>
          <w:sz w:val="24"/>
          <w:szCs w:val="24"/>
        </w:rPr>
        <w:t xml:space="preserve">Činnost školní družiny se řídí měsíčním plánem v návaznosti na týdenní plán, který navazuje na roční plán. Plány jsou vyvěšeny na hlavních nástěnkách školní družiny- u vstupních dveří ŠD. Týdenní plán se dělí na volnou a řízenou činnost.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Po příchodu do ŠD jsou žáci/žákyně seznámeni s náplní dne, následuje volná činnost, poté činnost řízená ( dle týdenního plánu ŠD). Po řízené činnosti ( v 15:00 hodin) mají možnost žáci / žákyně vypracovávat domácí úkoly a to na základě písemného souhlasu zákonného zástupce. 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Bez souhlasu vychovatelky žáci/žákyně nesmí opouštět prostory v nichž probíhá odpolední činnost školní družiny.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Žáci/žákyně své chování přizpůsobují požadavkům vychovatelky, nepoškozují majetek školy, uklízejí po sobě.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Při činnosti se chovají tak, aby nepoškozovali zdraví své a svých spolužáků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Vychovatel ani škola neodpovídá za ztráty a zničení věcí, které si žák/žákyně přinesl z domu a nepotřebuje je k dané činnosti ve školní družině. Je zakázáno nosit ostré předměty a jiné věci, které mají charakter zbraní, nebo mohou být jinak nebezpečné.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Žáci používají vhodnou obuv a oděv (náhradní). Vychovatelka, asistentka nezodpovídá za poškození oděvu.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Žák/žákyně odchází z družiny na základě údajů uvedených na přihlášce, pokud dojde ke změně, je nutné písemné nebo osobní oznámení zákonného zástupce.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 odchodu ze školní družiny zodpovídá za žáka/žákyni zákonný zástupce.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Zákonný zástupce je povinen včas platit poplatek za školní družinu, popř. podávat žádost týkající se osvobození za platbu ve školní družině.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Bezpečnost a zdraví: na začátku školního roku probíhá ve všech odděleních školní družiny Poučení o bezpečném a vhodném chování žáků/ žákyň ve školní družině. Součástí Poučení je upozornění na případná rizika. Žáci/žákyně jsou před nově započatou činností upozorněni na bezpečné a vhodné chování, dále na případná rizika spojena s činností. Na začátku školního roku je proveden zápis do třídní knihy školní družiny, součástí zápisu je příloha – obsah provedeného poučení.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Žáci/žákyně byli seznámeni s informacemi o stanovených hygienických a protiepidemických pravidlech COVID-19.</w:t>
      </w:r>
    </w:p>
    <w:p>
      <w:pPr>
        <w:pStyle w:val="Normal"/>
        <w:tabs>
          <w:tab w:val="left" w:pos="5810" w:leader="none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left" w:pos="5810" w:leader="none"/>
        </w:tabs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V Kopřivnici dne 1. 9. 2021</w:t>
        <w:tab/>
      </w:r>
    </w:p>
    <w:p>
      <w:pPr>
        <w:pStyle w:val="Normal"/>
        <w:tabs>
          <w:tab w:val="left" w:pos="5810" w:leader="none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left" w:pos="5810" w:leader="none"/>
        </w:tabs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/>
      </w:r>
    </w:p>
    <w:p>
      <w:pPr>
        <w:pStyle w:val="Normal"/>
        <w:tabs>
          <w:tab w:val="left" w:pos="5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Mgr. Vlasta Geryková</w:t>
      </w:r>
    </w:p>
    <w:p>
      <w:pPr>
        <w:pStyle w:val="Normal"/>
        <w:tabs>
          <w:tab w:val="left" w:pos="5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ředitelka školy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5214f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sz w:val="22"/>
      <w:szCs w:val="22"/>
      <w:lang w:eastAsia="ar-SA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10e70"/>
    <w:rPr>
      <w:rFonts w:ascii="Segoe UI" w:hAnsi="Segoe UI" w:cs="Segoe UI"/>
      <w:color w:val="00000A"/>
      <w:sz w:val="18"/>
      <w:szCs w:val="18"/>
      <w:lang w:eastAsia="ar-SA"/>
    </w:rPr>
  </w:style>
  <w:style w:type="paragraph" w:styleId="Nadpis" w:customStyle="1">
    <w:name w:val="Nadpis"/>
    <w:basedOn w:val="Normal"/>
    <w:next w:val="Tlotextu"/>
    <w:qFormat/>
    <w:rsid w:val="004b714d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 w:customStyle="1">
    <w:name w:val="Tělo textu"/>
    <w:basedOn w:val="Normal"/>
    <w:rsid w:val="004b714d"/>
    <w:pPr>
      <w:spacing w:lineRule="auto" w:line="288" w:before="0" w:after="140"/>
    </w:pPr>
    <w:rPr/>
  </w:style>
  <w:style w:type="paragraph" w:styleId="Seznam">
    <w:name w:val="Seznam"/>
    <w:basedOn w:val="Tlotextu"/>
    <w:rsid w:val="004b714d"/>
    <w:pPr/>
    <w:rPr>
      <w:rFonts w:cs="Arial"/>
    </w:rPr>
  </w:style>
  <w:style w:type="paragraph" w:styleId="Popisek" w:customStyle="1">
    <w:name w:val="Popisek"/>
    <w:basedOn w:val="Normal"/>
    <w:rsid w:val="004b714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4b714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5214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cd2e25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10e7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86B5-C617-4DA3-B55E-88E30A35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LibreOffice/5.0.6.3$Windows_x86 LibreOffice_project/490fc03b25318460cfc54456516ea2519c11d1aa</Application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2020-09-09T08:33:00Z</dcterms:created>
  <dc:creator>domov</dc:creator>
  <dc:language>cs-CZ</dc:language>
  <cp:lastPrinted>2021-08-23T06:51:00Z</cp:lastPrinted>
  <dcterms:modified xsi:type="dcterms:W3CDTF">2021-09-25T13:06:59Z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